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4F4" w14:textId="721A012C" w:rsidR="009F4434" w:rsidRPr="002878B8" w:rsidRDefault="009F4434" w:rsidP="009F4434">
      <w:pPr>
        <w:rPr>
          <w:b/>
          <w:bCs/>
          <w:sz w:val="24"/>
          <w:szCs w:val="24"/>
          <w:lang w:val="fi-FI"/>
        </w:rPr>
      </w:pPr>
      <w:r w:rsidRPr="002878B8">
        <w:rPr>
          <w:b/>
          <w:bCs/>
          <w:sz w:val="24"/>
          <w:szCs w:val="24"/>
          <w:lang w:val="fi-FI"/>
        </w:rPr>
        <w:t>SKENARIO</w:t>
      </w:r>
      <w:r>
        <w:rPr>
          <w:b/>
          <w:bCs/>
          <w:sz w:val="24"/>
          <w:szCs w:val="24"/>
          <w:lang w:val="fi-FI"/>
        </w:rPr>
        <w:t xml:space="preserve"> </w:t>
      </w:r>
    </w:p>
    <w:p w14:paraId="5A1CD23A" w14:textId="77777777" w:rsidR="009F4434" w:rsidRPr="002878B8" w:rsidRDefault="009F4434" w:rsidP="009F4434">
      <w:pPr>
        <w:rPr>
          <w:sz w:val="24"/>
          <w:szCs w:val="24"/>
          <w:lang w:val="fi-FI"/>
        </w:rPr>
      </w:pPr>
      <w:r w:rsidRPr="002878B8">
        <w:rPr>
          <w:sz w:val="24"/>
          <w:szCs w:val="24"/>
          <w:lang w:val="fi-FI"/>
        </w:rPr>
        <w:t>Seorang laki-laki</w:t>
      </w:r>
      <w:r>
        <w:rPr>
          <w:sz w:val="24"/>
          <w:szCs w:val="24"/>
          <w:lang w:val="fi-FI"/>
        </w:rPr>
        <w:t xml:space="preserve"> berusia </w:t>
      </w:r>
      <w:r w:rsidRPr="002878B8">
        <w:rPr>
          <w:sz w:val="24"/>
          <w:szCs w:val="24"/>
          <w:lang w:val="fi-FI"/>
        </w:rPr>
        <w:t xml:space="preserve">40 th, </w:t>
      </w:r>
      <w:r>
        <w:rPr>
          <w:sz w:val="24"/>
          <w:szCs w:val="24"/>
          <w:lang w:val="fi-FI"/>
        </w:rPr>
        <w:t xml:space="preserve">datang ke dokter layanan primer </w:t>
      </w:r>
      <w:r w:rsidRPr="002878B8">
        <w:rPr>
          <w:sz w:val="24"/>
          <w:szCs w:val="24"/>
          <w:lang w:val="fi-FI"/>
        </w:rPr>
        <w:t>dengan keluhan keluar cairan dari kemaluannya sejak 3 hari lalu</w:t>
      </w:r>
      <w:r>
        <w:rPr>
          <w:sz w:val="24"/>
          <w:szCs w:val="24"/>
          <w:lang w:val="fi-FI"/>
        </w:rPr>
        <w:t>.</w:t>
      </w:r>
    </w:p>
    <w:p w14:paraId="1EB9CFE4" w14:textId="77777777" w:rsidR="009F4434" w:rsidRPr="002878B8" w:rsidRDefault="009F4434" w:rsidP="009F4434">
      <w:pPr>
        <w:rPr>
          <w:sz w:val="24"/>
          <w:szCs w:val="24"/>
          <w:lang w:val="fi-FI"/>
        </w:rPr>
      </w:pPr>
    </w:p>
    <w:p w14:paraId="596928FB" w14:textId="77777777" w:rsidR="009F4434" w:rsidRPr="002878B8" w:rsidRDefault="009F4434" w:rsidP="009F4434">
      <w:pPr>
        <w:tabs>
          <w:tab w:val="left" w:pos="668"/>
        </w:tabs>
        <w:rPr>
          <w:b/>
          <w:bCs/>
          <w:sz w:val="24"/>
          <w:szCs w:val="24"/>
        </w:rPr>
      </w:pPr>
      <w:r w:rsidRPr="002878B8">
        <w:rPr>
          <w:b/>
          <w:bCs/>
          <w:sz w:val="24"/>
          <w:szCs w:val="24"/>
        </w:rPr>
        <w:t>Anamnesis</w:t>
      </w:r>
      <w:r w:rsidRPr="002878B8">
        <w:rPr>
          <w:b/>
          <w:bCs/>
          <w:spacing w:val="-1"/>
          <w:sz w:val="24"/>
          <w:szCs w:val="24"/>
        </w:rPr>
        <w:t xml:space="preserve"> </w:t>
      </w:r>
      <w:r w:rsidRPr="002878B8">
        <w:rPr>
          <w:b/>
          <w:bCs/>
          <w:sz w:val="24"/>
          <w:szCs w:val="24"/>
        </w:rPr>
        <w:t>tambahan:</w:t>
      </w:r>
    </w:p>
    <w:p w14:paraId="32560624" w14:textId="77777777" w:rsidR="009F4434" w:rsidRPr="002878B8" w:rsidRDefault="009F4434" w:rsidP="009F4434">
      <w:pPr>
        <w:pStyle w:val="ListParagraph"/>
        <w:numPr>
          <w:ilvl w:val="1"/>
          <w:numId w:val="1"/>
        </w:numPr>
        <w:tabs>
          <w:tab w:val="left" w:pos="961"/>
        </w:tabs>
        <w:spacing w:before="184" w:line="350" w:lineRule="auto"/>
        <w:ind w:right="25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Pasien mengaku sudah menikah</w:t>
      </w:r>
    </w:p>
    <w:p w14:paraId="29366E91" w14:textId="77777777" w:rsidR="009F4434" w:rsidRPr="002878B8" w:rsidRDefault="009F4434" w:rsidP="009F4434">
      <w:pPr>
        <w:pStyle w:val="ListParagraph"/>
        <w:numPr>
          <w:ilvl w:val="1"/>
          <w:numId w:val="1"/>
        </w:numPr>
        <w:tabs>
          <w:tab w:val="left" w:pos="961"/>
        </w:tabs>
        <w:spacing w:before="184" w:line="350" w:lineRule="auto"/>
        <w:ind w:right="259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>Cairan dari saluran kemih berupa nanah, awalnya</w:t>
      </w:r>
      <w:r w:rsidRPr="002878B8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sedikit kemudian bertambah</w:t>
      </w:r>
      <w:r w:rsidRPr="002878B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banyak.</w:t>
      </w:r>
    </w:p>
    <w:p w14:paraId="283C8233" w14:textId="77777777" w:rsidR="009F4434" w:rsidRPr="002878B8" w:rsidRDefault="009F4434" w:rsidP="009F4434">
      <w:pPr>
        <w:pStyle w:val="ListParagraph"/>
        <w:numPr>
          <w:ilvl w:val="1"/>
          <w:numId w:val="1"/>
        </w:numPr>
        <w:tabs>
          <w:tab w:val="left" w:pos="961"/>
        </w:tabs>
        <w:spacing w:before="17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>Disertai rasa nyeri pada saat</w:t>
      </w:r>
      <w:r w:rsidRPr="002878B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berkemih.</w:t>
      </w:r>
    </w:p>
    <w:p w14:paraId="345BA9FB" w14:textId="77777777" w:rsidR="009F4434" w:rsidRPr="002878B8" w:rsidRDefault="009F4434" w:rsidP="009F4434">
      <w:pPr>
        <w:pStyle w:val="ListParagraph"/>
        <w:numPr>
          <w:ilvl w:val="1"/>
          <w:numId w:val="1"/>
        </w:numPr>
        <w:tabs>
          <w:tab w:val="left" w:pos="961"/>
        </w:tabs>
        <w:spacing w:before="181" w:line="350" w:lineRule="auto"/>
        <w:ind w:right="261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>Adanya bercak berwarna putih yang menempel di celana dalam pada pagi hari.</w:t>
      </w:r>
    </w:p>
    <w:p w14:paraId="3B94D8A7" w14:textId="77777777" w:rsidR="009F4434" w:rsidRDefault="009F4434" w:rsidP="009F4434">
      <w:pPr>
        <w:pStyle w:val="ListParagraph"/>
        <w:numPr>
          <w:ilvl w:val="1"/>
          <w:numId w:val="1"/>
        </w:numPr>
        <w:tabs>
          <w:tab w:val="left" w:pos="961"/>
        </w:tabs>
        <w:spacing w:before="16" w:line="357" w:lineRule="auto"/>
        <w:ind w:right="259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 xml:space="preserve">Riwayat berhubungan dengan bekas pacarnya yang bekerja di rumah bilyar yang ditemuinya pada waktu reuni teman-teman SMAnya. </w:t>
      </w:r>
      <w:r w:rsidRPr="007468AE">
        <w:rPr>
          <w:rFonts w:asciiTheme="minorHAnsi" w:hAnsiTheme="minorHAnsi"/>
          <w:sz w:val="24"/>
          <w:szCs w:val="24"/>
        </w:rPr>
        <w:t>Pasien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tidak menggunakan kondom saat berhubungan dengan bekas pacarnya tersebut.</w:t>
      </w:r>
    </w:p>
    <w:p w14:paraId="584849AC" w14:textId="77777777" w:rsidR="009F4434" w:rsidRDefault="009F4434" w:rsidP="009F4434">
      <w:pPr>
        <w:pStyle w:val="ListParagraph"/>
        <w:numPr>
          <w:ilvl w:val="1"/>
          <w:numId w:val="1"/>
        </w:numPr>
        <w:tabs>
          <w:tab w:val="left" w:pos="961"/>
        </w:tabs>
        <w:spacing w:before="16" w:line="357" w:lineRule="auto"/>
        <w:ind w:right="259"/>
        <w:rPr>
          <w:rFonts w:asciiTheme="minorHAnsi" w:hAnsiTheme="minorHAnsi"/>
          <w:sz w:val="24"/>
          <w:szCs w:val="24"/>
        </w:rPr>
      </w:pPr>
      <w:r w:rsidRPr="007468AE">
        <w:rPr>
          <w:rFonts w:asciiTheme="minorHAnsi" w:hAnsiTheme="minorHAnsi"/>
          <w:sz w:val="24"/>
          <w:szCs w:val="24"/>
          <w:lang w:val="fi-FI"/>
        </w:rPr>
        <w:t xml:space="preserve">Pasien </w:t>
      </w:r>
      <w:r w:rsidRPr="002878B8">
        <w:rPr>
          <w:rFonts w:asciiTheme="minorHAnsi" w:hAnsiTheme="minorHAnsi"/>
          <w:sz w:val="24"/>
          <w:szCs w:val="24"/>
        </w:rPr>
        <w:t>belum minum obat untuk mengatasi</w:t>
      </w:r>
      <w:r w:rsidRPr="002878B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keluhannya.</w:t>
      </w:r>
    </w:p>
    <w:p w14:paraId="683F1E81" w14:textId="77777777" w:rsidR="009F4434" w:rsidRPr="002878B8" w:rsidRDefault="009F4434" w:rsidP="009F4434">
      <w:pPr>
        <w:pStyle w:val="ListParagraph"/>
        <w:tabs>
          <w:tab w:val="left" w:pos="961"/>
        </w:tabs>
        <w:spacing w:before="16" w:line="357" w:lineRule="auto"/>
        <w:ind w:right="259" w:firstLine="0"/>
        <w:rPr>
          <w:rFonts w:asciiTheme="minorHAnsi" w:hAnsiTheme="minorHAnsi"/>
          <w:sz w:val="24"/>
          <w:szCs w:val="24"/>
        </w:rPr>
      </w:pPr>
    </w:p>
    <w:p w14:paraId="58821E97" w14:textId="77777777" w:rsidR="009F4434" w:rsidRPr="002878B8" w:rsidRDefault="009F4434" w:rsidP="009F4434">
      <w:pPr>
        <w:tabs>
          <w:tab w:val="left" w:pos="961"/>
        </w:tabs>
        <w:spacing w:before="16" w:line="357" w:lineRule="auto"/>
        <w:ind w:right="259"/>
        <w:rPr>
          <w:b/>
          <w:bCs/>
          <w:sz w:val="24"/>
          <w:szCs w:val="24"/>
        </w:rPr>
      </w:pPr>
      <w:r w:rsidRPr="002878B8">
        <w:rPr>
          <w:b/>
          <w:bCs/>
          <w:sz w:val="24"/>
          <w:szCs w:val="24"/>
        </w:rPr>
        <w:t>Pemeriksaan Fisik:</w:t>
      </w:r>
    </w:p>
    <w:p w14:paraId="12DC7DFF" w14:textId="77777777" w:rsidR="009F4434" w:rsidRPr="002878B8" w:rsidRDefault="009F4434" w:rsidP="009F4434">
      <w:pPr>
        <w:pStyle w:val="ListParagraph"/>
        <w:numPr>
          <w:ilvl w:val="1"/>
          <w:numId w:val="2"/>
        </w:numPr>
        <w:tabs>
          <w:tab w:val="left" w:pos="961"/>
        </w:tabs>
        <w:spacing w:before="256" w:line="273" w:lineRule="auto"/>
        <w:ind w:right="259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>Inspeksi : Tampak orifisium uretra dengan duh tubuh mukopurulen disertai edema dan eritem di daerah tersebut.</w:t>
      </w:r>
    </w:p>
    <w:p w14:paraId="2FDA4BC5" w14:textId="77777777" w:rsidR="009F4434" w:rsidRPr="002878B8" w:rsidRDefault="009F4434" w:rsidP="009F4434">
      <w:pPr>
        <w:pStyle w:val="BodyText"/>
        <w:spacing w:before="205"/>
        <w:jc w:val="both"/>
        <w:rPr>
          <w:rFonts w:asciiTheme="minorHAnsi" w:hAnsiTheme="minorHAnsi"/>
          <w:b/>
          <w:bCs/>
          <w:sz w:val="24"/>
          <w:szCs w:val="24"/>
        </w:rPr>
      </w:pPr>
      <w:r w:rsidRPr="002878B8">
        <w:rPr>
          <w:rFonts w:asciiTheme="minorHAnsi" w:hAnsiTheme="minorHAnsi"/>
          <w:b/>
          <w:bCs/>
          <w:sz w:val="24"/>
          <w:szCs w:val="24"/>
        </w:rPr>
        <w:t xml:space="preserve">Pemeriksaan </w:t>
      </w:r>
      <w:r w:rsidRPr="002878B8">
        <w:rPr>
          <w:rFonts w:asciiTheme="minorHAnsi" w:hAnsiTheme="minorHAnsi"/>
          <w:b/>
          <w:bCs/>
          <w:sz w:val="24"/>
          <w:szCs w:val="24"/>
          <w:lang w:val="en-US"/>
        </w:rPr>
        <w:t>P</w:t>
      </w:r>
      <w:r w:rsidRPr="002878B8">
        <w:rPr>
          <w:rFonts w:asciiTheme="minorHAnsi" w:hAnsiTheme="minorHAnsi"/>
          <w:b/>
          <w:bCs/>
          <w:sz w:val="24"/>
          <w:szCs w:val="24"/>
        </w:rPr>
        <w:t xml:space="preserve">enunjang </w:t>
      </w:r>
    </w:p>
    <w:p w14:paraId="64999DE1" w14:textId="77777777" w:rsidR="009F4434" w:rsidRPr="002878B8" w:rsidRDefault="009F4434" w:rsidP="009F4434">
      <w:pPr>
        <w:pStyle w:val="ListParagraph"/>
        <w:numPr>
          <w:ilvl w:val="2"/>
          <w:numId w:val="3"/>
        </w:numPr>
        <w:tabs>
          <w:tab w:val="left" w:pos="1093"/>
        </w:tabs>
        <w:spacing w:before="256" w:line="271" w:lineRule="auto"/>
        <w:ind w:right="265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 xml:space="preserve">Pemeriksaan langsung dengan pewarnaan gram </w:t>
      </w:r>
      <w:r w:rsidRPr="002878B8">
        <w:rPr>
          <w:rFonts w:asciiTheme="minorHAnsi" w:hAnsiTheme="minorHAnsi"/>
          <w:sz w:val="24"/>
          <w:szCs w:val="24"/>
          <w:lang w:val="en-US"/>
        </w:rPr>
        <w:t>d</w:t>
      </w:r>
      <w:r w:rsidRPr="002878B8">
        <w:rPr>
          <w:rFonts w:asciiTheme="minorHAnsi" w:hAnsiTheme="minorHAnsi"/>
          <w:sz w:val="24"/>
          <w:szCs w:val="24"/>
        </w:rPr>
        <w:t xml:space="preserve">itemukan  </w:t>
      </w:r>
      <w:r w:rsidRPr="002878B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gonokok</w:t>
      </w:r>
      <w:r w:rsidRPr="002878B8">
        <w:rPr>
          <w:rFonts w:asciiTheme="minorHAnsi" w:hAnsiTheme="minorHAnsi"/>
          <w:sz w:val="24"/>
          <w:szCs w:val="24"/>
          <w:lang w:val="en-US"/>
        </w:rPr>
        <w:t>us</w:t>
      </w:r>
      <w:r w:rsidRPr="002878B8">
        <w:rPr>
          <w:rFonts w:asciiTheme="minorHAnsi" w:hAnsiTheme="minorHAnsi"/>
          <w:sz w:val="24"/>
          <w:szCs w:val="24"/>
        </w:rPr>
        <w:t xml:space="preserve">  </w:t>
      </w:r>
      <w:r w:rsidRPr="002878B8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 xml:space="preserve">gram  </w:t>
      </w:r>
      <w:r w:rsidRPr="002878B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 xml:space="preserve">negatif,  </w:t>
      </w:r>
      <w:r w:rsidRPr="002878B8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 xml:space="preserve">intraselular,  </w:t>
      </w:r>
      <w:r w:rsidRPr="002878B8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dan</w:t>
      </w:r>
      <w:r w:rsidRPr="002878B8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2878B8">
        <w:rPr>
          <w:rFonts w:asciiTheme="minorHAnsi" w:hAnsiTheme="minorHAnsi"/>
          <w:sz w:val="24"/>
          <w:szCs w:val="24"/>
        </w:rPr>
        <w:t>ekstraselular. Pada sediaan apus duh tubuh uretra dengan pewarnaan Gram tampak diplokokus Gram negatif berada di dalam dan di luar sel lekosit PMN disertai banyak lekosit PMN.</w:t>
      </w:r>
    </w:p>
    <w:p w14:paraId="744AAE5B" w14:textId="533479DF" w:rsidR="009F4434" w:rsidRPr="002878B8" w:rsidRDefault="009F4434" w:rsidP="009F4434">
      <w:pPr>
        <w:pStyle w:val="ListParagraph"/>
        <w:numPr>
          <w:ilvl w:val="2"/>
          <w:numId w:val="3"/>
        </w:numPr>
        <w:tabs>
          <w:tab w:val="left" w:pos="1093"/>
        </w:tabs>
        <w:spacing w:before="256" w:line="271" w:lineRule="auto"/>
        <w:ind w:right="265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 xml:space="preserve">Pemeriksaan kultur dengan media Thayer Martin ditemukan </w:t>
      </w:r>
      <w:r w:rsidRPr="002878B8">
        <w:rPr>
          <w:rFonts w:asciiTheme="minorHAnsi" w:hAnsiTheme="minorHAnsi"/>
          <w:color w:val="231F20"/>
          <w:sz w:val="24"/>
          <w:szCs w:val="24"/>
        </w:rPr>
        <w:t>Koloni mukoid, cembung, mengkilat, menonjol, tidak mempunyai pigmen, transparan, non</w:t>
      </w:r>
      <w:r w:rsidRPr="002878B8">
        <w:rPr>
          <w:rFonts w:asciiTheme="minorHAnsi" w:hAnsiTheme="minorHAnsi"/>
          <w:color w:val="231F20"/>
          <w:spacing w:val="-17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hemolitik,</w:t>
      </w:r>
      <w:r w:rsidRPr="002878B8">
        <w:rPr>
          <w:rFonts w:asciiTheme="minorHAnsi" w:hAnsiTheme="minorHAnsi"/>
          <w:color w:val="231F20"/>
          <w:spacing w:val="-17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oksidase</w:t>
      </w:r>
      <w:r w:rsidRPr="002878B8">
        <w:rPr>
          <w:rFonts w:asciiTheme="minorHAnsi" w:hAnsiTheme="minorHAnsi"/>
          <w:color w:val="231F20"/>
          <w:spacing w:val="-17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(+),</w:t>
      </w:r>
      <w:r w:rsidRPr="002878B8">
        <w:rPr>
          <w:rFonts w:asciiTheme="minorHAnsi" w:hAnsiTheme="minorHAnsi"/>
          <w:color w:val="231F20"/>
          <w:spacing w:val="-17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obligat</w:t>
      </w:r>
      <w:r w:rsidRPr="002878B8">
        <w:rPr>
          <w:rFonts w:asciiTheme="minorHAnsi" w:hAnsiTheme="minorHAnsi"/>
          <w:color w:val="231F20"/>
          <w:spacing w:val="-16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aerob,</w:t>
      </w:r>
      <w:r w:rsidRPr="002878B8">
        <w:rPr>
          <w:rFonts w:asciiTheme="minorHAnsi" w:hAnsiTheme="minorHAnsi"/>
          <w:color w:val="231F20"/>
          <w:spacing w:val="-17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memfermentasi</w:t>
      </w:r>
      <w:r w:rsidRPr="002878B8">
        <w:rPr>
          <w:rFonts w:asciiTheme="minorHAnsi" w:hAnsiTheme="minorHAnsi"/>
          <w:color w:val="231F20"/>
          <w:spacing w:val="-17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KH (Glukosa) dan tumbuh pada CO</w:t>
      </w:r>
      <w:r w:rsidRPr="007468AE">
        <w:rPr>
          <w:rFonts w:asciiTheme="minorHAnsi" w:hAnsiTheme="minorHAnsi"/>
          <w:color w:val="231F20"/>
          <w:sz w:val="24"/>
          <w:szCs w:val="24"/>
          <w:vertAlign w:val="subscript"/>
        </w:rPr>
        <w:t>2</w:t>
      </w:r>
      <w:r w:rsidRPr="002878B8">
        <w:rPr>
          <w:rFonts w:asciiTheme="minorHAnsi" w:hAnsiTheme="minorHAnsi"/>
          <w:color w:val="231F20"/>
          <w:sz w:val="24"/>
          <w:szCs w:val="24"/>
        </w:rPr>
        <w:t xml:space="preserve"> (5 –</w:t>
      </w:r>
      <w:r w:rsidRPr="002878B8">
        <w:rPr>
          <w:rFonts w:asciiTheme="minorHAnsi" w:hAnsiTheme="minorHAnsi"/>
          <w:color w:val="231F20"/>
          <w:spacing w:val="-11"/>
          <w:sz w:val="24"/>
          <w:szCs w:val="24"/>
        </w:rPr>
        <w:t xml:space="preserve"> </w:t>
      </w:r>
      <w:r w:rsidRPr="002878B8">
        <w:rPr>
          <w:rFonts w:asciiTheme="minorHAnsi" w:hAnsiTheme="minorHAnsi"/>
          <w:color w:val="231F20"/>
          <w:sz w:val="24"/>
          <w:szCs w:val="24"/>
        </w:rPr>
        <w:t>10%).</w:t>
      </w:r>
    </w:p>
    <w:p w14:paraId="700FCF4B" w14:textId="77777777" w:rsidR="009F4434" w:rsidRDefault="009F4434" w:rsidP="009F4434">
      <w:pPr>
        <w:tabs>
          <w:tab w:val="left" w:pos="1093"/>
        </w:tabs>
        <w:spacing w:before="256" w:line="271" w:lineRule="auto"/>
        <w:ind w:right="265"/>
        <w:jc w:val="both"/>
        <w:rPr>
          <w:b/>
          <w:bCs/>
          <w:sz w:val="24"/>
          <w:szCs w:val="24"/>
        </w:rPr>
      </w:pPr>
      <w:r w:rsidRPr="002878B8">
        <w:rPr>
          <w:b/>
          <w:bCs/>
          <w:sz w:val="24"/>
          <w:szCs w:val="24"/>
        </w:rPr>
        <w:t>Diagnosis: Uretritis Gonore</w:t>
      </w:r>
    </w:p>
    <w:p w14:paraId="2990625D" w14:textId="77777777" w:rsidR="009F4434" w:rsidRPr="002878B8" w:rsidRDefault="009F4434" w:rsidP="009F4434">
      <w:pPr>
        <w:tabs>
          <w:tab w:val="left" w:pos="1093"/>
        </w:tabs>
        <w:spacing w:before="256" w:line="271" w:lineRule="auto"/>
        <w:ind w:right="2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Penatalaksanaan</w:t>
      </w:r>
    </w:p>
    <w:p w14:paraId="231A55D7" w14:textId="77777777" w:rsidR="009F4434" w:rsidRPr="002878B8" w:rsidRDefault="009F4434" w:rsidP="009F4434">
      <w:pPr>
        <w:pStyle w:val="BodyText"/>
        <w:numPr>
          <w:ilvl w:val="0"/>
          <w:numId w:val="4"/>
        </w:numPr>
        <w:spacing w:before="54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>Farmakologi:</w:t>
      </w:r>
    </w:p>
    <w:p w14:paraId="445BDA98" w14:textId="77777777" w:rsidR="009F4434" w:rsidRDefault="009F4434" w:rsidP="009F4434">
      <w:pPr>
        <w:pStyle w:val="ListParagraph"/>
        <w:numPr>
          <w:ilvl w:val="0"/>
          <w:numId w:val="5"/>
        </w:numPr>
        <w:tabs>
          <w:tab w:val="left" w:pos="1373"/>
          <w:tab w:val="left" w:pos="1374"/>
        </w:tabs>
        <w:spacing w:before="57"/>
        <w:rPr>
          <w:sz w:val="24"/>
          <w:szCs w:val="24"/>
        </w:rPr>
      </w:pPr>
      <w:r w:rsidRPr="007468AE">
        <w:rPr>
          <w:sz w:val="24"/>
          <w:szCs w:val="24"/>
        </w:rPr>
        <w:lastRenderedPageBreak/>
        <w:t>Ceftriaxon 250 mg</w:t>
      </w:r>
      <w:r w:rsidRPr="007468AE">
        <w:rPr>
          <w:spacing w:val="-4"/>
          <w:sz w:val="24"/>
          <w:szCs w:val="24"/>
        </w:rPr>
        <w:t xml:space="preserve"> </w:t>
      </w:r>
      <w:r w:rsidRPr="007468AE">
        <w:rPr>
          <w:sz w:val="24"/>
          <w:szCs w:val="24"/>
        </w:rPr>
        <w:t>intramuskular</w:t>
      </w:r>
    </w:p>
    <w:p w14:paraId="12DDC99F" w14:textId="77777777" w:rsidR="009F4434" w:rsidRDefault="009F4434" w:rsidP="009F4434">
      <w:pPr>
        <w:pStyle w:val="ListParagraph"/>
        <w:numPr>
          <w:ilvl w:val="0"/>
          <w:numId w:val="5"/>
        </w:numPr>
        <w:tabs>
          <w:tab w:val="left" w:pos="1373"/>
          <w:tab w:val="left" w:pos="1374"/>
        </w:tabs>
        <w:spacing w:before="57"/>
        <w:rPr>
          <w:sz w:val="24"/>
          <w:szCs w:val="24"/>
        </w:rPr>
      </w:pPr>
      <w:r w:rsidRPr="007468AE">
        <w:rPr>
          <w:sz w:val="24"/>
          <w:szCs w:val="24"/>
        </w:rPr>
        <w:t>Cefixime 400 mg per oral dosis</w:t>
      </w:r>
      <w:r w:rsidRPr="007468AE">
        <w:rPr>
          <w:spacing w:val="-3"/>
          <w:sz w:val="24"/>
          <w:szCs w:val="24"/>
        </w:rPr>
        <w:t xml:space="preserve"> </w:t>
      </w:r>
      <w:r w:rsidRPr="007468AE">
        <w:rPr>
          <w:sz w:val="24"/>
          <w:szCs w:val="24"/>
        </w:rPr>
        <w:t>tunggal</w:t>
      </w:r>
    </w:p>
    <w:p w14:paraId="618C886A" w14:textId="77777777" w:rsidR="009F4434" w:rsidRDefault="009F4434" w:rsidP="009F4434">
      <w:pPr>
        <w:pStyle w:val="ListParagraph"/>
        <w:numPr>
          <w:ilvl w:val="0"/>
          <w:numId w:val="5"/>
        </w:numPr>
        <w:tabs>
          <w:tab w:val="left" w:pos="1373"/>
          <w:tab w:val="left" w:pos="1374"/>
        </w:tabs>
        <w:spacing w:before="57"/>
        <w:rPr>
          <w:sz w:val="24"/>
          <w:szCs w:val="24"/>
        </w:rPr>
      </w:pPr>
      <w:r w:rsidRPr="007468AE">
        <w:rPr>
          <w:sz w:val="24"/>
          <w:szCs w:val="24"/>
        </w:rPr>
        <w:t>Spektinomisin 2 gram</w:t>
      </w:r>
      <w:r w:rsidRPr="007468AE">
        <w:rPr>
          <w:spacing w:val="-4"/>
          <w:sz w:val="24"/>
          <w:szCs w:val="24"/>
        </w:rPr>
        <w:t xml:space="preserve"> </w:t>
      </w:r>
      <w:r w:rsidRPr="007468AE">
        <w:rPr>
          <w:sz w:val="24"/>
          <w:szCs w:val="24"/>
        </w:rPr>
        <w:t>intramuskular</w:t>
      </w:r>
    </w:p>
    <w:p w14:paraId="675A386D" w14:textId="77777777" w:rsidR="009F4434" w:rsidRDefault="009F4434" w:rsidP="009F4434">
      <w:pPr>
        <w:pStyle w:val="ListParagraph"/>
        <w:numPr>
          <w:ilvl w:val="0"/>
          <w:numId w:val="5"/>
        </w:numPr>
        <w:tabs>
          <w:tab w:val="left" w:pos="1373"/>
          <w:tab w:val="left" w:pos="1374"/>
        </w:tabs>
        <w:spacing w:before="57"/>
        <w:rPr>
          <w:sz w:val="24"/>
          <w:szCs w:val="24"/>
        </w:rPr>
      </w:pPr>
      <w:r w:rsidRPr="007468AE">
        <w:rPr>
          <w:sz w:val="24"/>
          <w:szCs w:val="24"/>
        </w:rPr>
        <w:t>Kanamisin 2 gram</w:t>
      </w:r>
      <w:r w:rsidRPr="007468AE">
        <w:rPr>
          <w:spacing w:val="-4"/>
          <w:sz w:val="24"/>
          <w:szCs w:val="24"/>
        </w:rPr>
        <w:t xml:space="preserve"> </w:t>
      </w:r>
      <w:r w:rsidRPr="007468AE">
        <w:rPr>
          <w:sz w:val="24"/>
          <w:szCs w:val="24"/>
        </w:rPr>
        <w:t>intramuskular</w:t>
      </w:r>
    </w:p>
    <w:p w14:paraId="0B339959" w14:textId="77777777" w:rsidR="009F4434" w:rsidRDefault="009F4434" w:rsidP="009F4434">
      <w:pPr>
        <w:pStyle w:val="ListParagraph"/>
        <w:numPr>
          <w:ilvl w:val="0"/>
          <w:numId w:val="5"/>
        </w:numPr>
        <w:tabs>
          <w:tab w:val="left" w:pos="1373"/>
          <w:tab w:val="left" w:pos="1374"/>
        </w:tabs>
        <w:spacing w:before="57"/>
        <w:rPr>
          <w:sz w:val="24"/>
          <w:szCs w:val="24"/>
        </w:rPr>
      </w:pPr>
      <w:r w:rsidRPr="007468AE">
        <w:rPr>
          <w:sz w:val="24"/>
          <w:szCs w:val="24"/>
        </w:rPr>
        <w:t>Tiamfenikol 3,5 gram per oral dosis</w:t>
      </w:r>
      <w:r w:rsidRPr="007468AE">
        <w:rPr>
          <w:spacing w:val="-16"/>
          <w:sz w:val="24"/>
          <w:szCs w:val="24"/>
        </w:rPr>
        <w:t xml:space="preserve"> </w:t>
      </w:r>
      <w:r w:rsidRPr="007468AE">
        <w:rPr>
          <w:sz w:val="24"/>
          <w:szCs w:val="24"/>
        </w:rPr>
        <w:t>tunggal</w:t>
      </w:r>
    </w:p>
    <w:p w14:paraId="558EA673" w14:textId="77777777" w:rsidR="009F4434" w:rsidRPr="007468AE" w:rsidRDefault="009F4434" w:rsidP="009F4434">
      <w:pPr>
        <w:pStyle w:val="ListParagraph"/>
        <w:numPr>
          <w:ilvl w:val="0"/>
          <w:numId w:val="5"/>
        </w:numPr>
        <w:tabs>
          <w:tab w:val="left" w:pos="1373"/>
          <w:tab w:val="left" w:pos="1374"/>
        </w:tabs>
        <w:spacing w:before="57"/>
        <w:rPr>
          <w:sz w:val="24"/>
          <w:szCs w:val="24"/>
        </w:rPr>
      </w:pPr>
      <w:r w:rsidRPr="007468AE">
        <w:rPr>
          <w:sz w:val="24"/>
          <w:szCs w:val="24"/>
        </w:rPr>
        <w:t>Ofloxacin 400 mg/ciprofloxacin 250-500 mg/norfloxacin 800 mg/lefofloxacin 250 mg per</w:t>
      </w:r>
      <w:r w:rsidRPr="007468AE">
        <w:rPr>
          <w:spacing w:val="-7"/>
          <w:sz w:val="24"/>
          <w:szCs w:val="24"/>
        </w:rPr>
        <w:t xml:space="preserve"> </w:t>
      </w:r>
      <w:r w:rsidRPr="007468AE">
        <w:rPr>
          <w:sz w:val="24"/>
          <w:szCs w:val="24"/>
        </w:rPr>
        <w:t>oral</w:t>
      </w:r>
    </w:p>
    <w:p w14:paraId="5C946FAE" w14:textId="77777777" w:rsidR="009F4434" w:rsidRPr="002878B8" w:rsidRDefault="009F4434" w:rsidP="009F4434">
      <w:pPr>
        <w:pStyle w:val="BodyText"/>
        <w:numPr>
          <w:ilvl w:val="0"/>
          <w:numId w:val="4"/>
        </w:numPr>
        <w:spacing w:before="209"/>
        <w:rPr>
          <w:rFonts w:asciiTheme="minorHAnsi" w:hAnsiTheme="minorHAnsi"/>
          <w:sz w:val="24"/>
          <w:szCs w:val="24"/>
        </w:rPr>
      </w:pPr>
      <w:r w:rsidRPr="002878B8">
        <w:rPr>
          <w:rFonts w:asciiTheme="minorHAnsi" w:hAnsiTheme="minorHAnsi"/>
          <w:sz w:val="24"/>
          <w:szCs w:val="24"/>
        </w:rPr>
        <w:t>Non farmakologi:</w:t>
      </w:r>
    </w:p>
    <w:p w14:paraId="458D4140" w14:textId="77777777" w:rsidR="009F4434" w:rsidRDefault="009F4434" w:rsidP="009F4434">
      <w:pPr>
        <w:pStyle w:val="ListParagraph"/>
        <w:numPr>
          <w:ilvl w:val="0"/>
          <w:numId w:val="6"/>
        </w:numPr>
        <w:tabs>
          <w:tab w:val="left" w:pos="1374"/>
        </w:tabs>
        <w:ind w:left="1077" w:right="261" w:hanging="357"/>
        <w:rPr>
          <w:sz w:val="24"/>
          <w:szCs w:val="24"/>
        </w:rPr>
      </w:pPr>
      <w:r w:rsidRPr="007468AE">
        <w:rPr>
          <w:sz w:val="24"/>
          <w:szCs w:val="24"/>
        </w:rPr>
        <w:t>Semua pasien dengan infeksi gonore seharusnya melibatkan pasangan seksualnya dalam evaluasi dan pengobatan.</w:t>
      </w:r>
    </w:p>
    <w:p w14:paraId="570D0253" w14:textId="77777777" w:rsidR="009F4434" w:rsidRPr="007468AE" w:rsidRDefault="009F4434" w:rsidP="009F4434">
      <w:pPr>
        <w:pStyle w:val="ListParagraph"/>
        <w:numPr>
          <w:ilvl w:val="0"/>
          <w:numId w:val="6"/>
        </w:numPr>
        <w:tabs>
          <w:tab w:val="left" w:pos="1374"/>
        </w:tabs>
        <w:ind w:left="1077" w:right="261" w:hanging="357"/>
        <w:rPr>
          <w:sz w:val="24"/>
          <w:szCs w:val="24"/>
        </w:rPr>
      </w:pPr>
      <w:r w:rsidRPr="007468AE">
        <w:rPr>
          <w:sz w:val="24"/>
          <w:szCs w:val="24"/>
        </w:rPr>
        <w:t>Penggunaan kondom untuk</w:t>
      </w:r>
      <w:r w:rsidRPr="007468AE">
        <w:rPr>
          <w:spacing w:val="-3"/>
          <w:sz w:val="24"/>
          <w:szCs w:val="24"/>
        </w:rPr>
        <w:t xml:space="preserve"> </w:t>
      </w:r>
      <w:r w:rsidRPr="007468AE">
        <w:rPr>
          <w:sz w:val="24"/>
          <w:szCs w:val="24"/>
        </w:rPr>
        <w:t>proteksi.</w:t>
      </w:r>
    </w:p>
    <w:p w14:paraId="291F0E55" w14:textId="77777777" w:rsidR="009F4434" w:rsidRDefault="009F4434" w:rsidP="009F4434">
      <w:pPr>
        <w:pStyle w:val="ListParagraph"/>
        <w:numPr>
          <w:ilvl w:val="0"/>
          <w:numId w:val="6"/>
        </w:numPr>
        <w:tabs>
          <w:tab w:val="left" w:pos="1374"/>
        </w:tabs>
        <w:ind w:left="1077" w:right="261" w:hanging="357"/>
        <w:rPr>
          <w:sz w:val="24"/>
          <w:szCs w:val="24"/>
        </w:rPr>
      </w:pPr>
      <w:r w:rsidRPr="007468AE">
        <w:rPr>
          <w:sz w:val="24"/>
          <w:szCs w:val="24"/>
        </w:rPr>
        <w:t>Pasien hendaknya diberikan edukasi mengenai resiko komplikasi infeksi</w:t>
      </w:r>
      <w:r w:rsidRPr="007468AE">
        <w:rPr>
          <w:spacing w:val="-2"/>
          <w:sz w:val="24"/>
          <w:szCs w:val="24"/>
        </w:rPr>
        <w:t xml:space="preserve"> </w:t>
      </w:r>
      <w:r w:rsidRPr="007468AE">
        <w:rPr>
          <w:sz w:val="24"/>
          <w:szCs w:val="24"/>
        </w:rPr>
        <w:t>gonore.</w:t>
      </w:r>
    </w:p>
    <w:p w14:paraId="2775A71A" w14:textId="77777777" w:rsidR="009F4434" w:rsidRPr="007468AE" w:rsidRDefault="009F4434" w:rsidP="009F4434">
      <w:pPr>
        <w:pStyle w:val="ListParagraph"/>
        <w:numPr>
          <w:ilvl w:val="0"/>
          <w:numId w:val="6"/>
        </w:numPr>
        <w:tabs>
          <w:tab w:val="left" w:pos="1374"/>
        </w:tabs>
        <w:ind w:left="1077" w:right="261" w:hanging="357"/>
        <w:rPr>
          <w:sz w:val="24"/>
          <w:szCs w:val="24"/>
        </w:rPr>
      </w:pPr>
      <w:r w:rsidRPr="007468AE">
        <w:rPr>
          <w:sz w:val="24"/>
          <w:szCs w:val="24"/>
        </w:rPr>
        <w:t>Pasien seharusnya menghindari kontak  seksual sampai pengobatan selesai dan juga sampai pasangan seksualnya selesai dievaluasi dan</w:t>
      </w:r>
      <w:r w:rsidRPr="007468AE">
        <w:rPr>
          <w:spacing w:val="-7"/>
          <w:sz w:val="24"/>
          <w:szCs w:val="24"/>
        </w:rPr>
        <w:t xml:space="preserve"> </w:t>
      </w:r>
      <w:r w:rsidRPr="007468AE">
        <w:rPr>
          <w:sz w:val="24"/>
          <w:szCs w:val="24"/>
        </w:rPr>
        <w:t>diobati.</w:t>
      </w:r>
    </w:p>
    <w:p w14:paraId="67984A37" w14:textId="77777777" w:rsidR="009F4434" w:rsidRPr="007468AE" w:rsidRDefault="009F4434" w:rsidP="009F4434">
      <w:pPr>
        <w:tabs>
          <w:tab w:val="left" w:pos="1093"/>
        </w:tabs>
        <w:spacing w:line="271" w:lineRule="auto"/>
        <w:ind w:right="265"/>
        <w:jc w:val="both"/>
        <w:rPr>
          <w:b/>
          <w:bCs/>
          <w:sz w:val="24"/>
          <w:szCs w:val="24"/>
          <w:lang w:val="id"/>
        </w:rPr>
      </w:pPr>
    </w:p>
    <w:p w14:paraId="73E7755B" w14:textId="77777777" w:rsidR="00F23AAD" w:rsidRPr="009F4434" w:rsidRDefault="00F23AAD">
      <w:pPr>
        <w:rPr>
          <w:lang w:val="id"/>
        </w:rPr>
      </w:pPr>
    </w:p>
    <w:sectPr w:rsidR="00F23AAD" w:rsidRPr="009F4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6F2F"/>
    <w:multiLevelType w:val="hybridMultilevel"/>
    <w:tmpl w:val="41A0FAE0"/>
    <w:lvl w:ilvl="0" w:tplc="DFAA3238">
      <w:start w:val="1"/>
      <w:numFmt w:val="decimal"/>
      <w:lvlText w:val="%1."/>
      <w:lvlJc w:val="left"/>
      <w:pPr>
        <w:ind w:left="667" w:hanging="437"/>
        <w:jc w:val="left"/>
      </w:pPr>
      <w:rPr>
        <w:rFonts w:ascii="Arial" w:eastAsia="Arial" w:hAnsi="Arial" w:cs="Arial" w:hint="default"/>
        <w:w w:val="99"/>
        <w:sz w:val="32"/>
        <w:szCs w:val="32"/>
        <w:lang w:val="id" w:eastAsia="id" w:bidi="id"/>
      </w:rPr>
    </w:lvl>
    <w:lvl w:ilvl="1" w:tplc="EC7E49C0">
      <w:numFmt w:val="bullet"/>
      <w:lvlText w:val=""/>
      <w:lvlJc w:val="left"/>
      <w:pPr>
        <w:ind w:left="960" w:hanging="360"/>
      </w:pPr>
      <w:rPr>
        <w:rFonts w:hint="default"/>
        <w:w w:val="99"/>
        <w:lang w:val="id" w:eastAsia="id" w:bidi="id"/>
      </w:rPr>
    </w:lvl>
    <w:lvl w:ilvl="2" w:tplc="0409000D">
      <w:start w:val="1"/>
      <w:numFmt w:val="bullet"/>
      <w:lvlText w:val=""/>
      <w:lvlJc w:val="left"/>
      <w:pPr>
        <w:ind w:left="1092" w:hanging="360"/>
      </w:pPr>
      <w:rPr>
        <w:rFonts w:ascii="Wingdings" w:hAnsi="Wingdings" w:hint="default"/>
        <w:w w:val="99"/>
        <w:sz w:val="32"/>
        <w:szCs w:val="32"/>
        <w:lang w:val="id" w:eastAsia="id" w:bidi="id"/>
      </w:rPr>
    </w:lvl>
    <w:lvl w:ilvl="3" w:tplc="A99C3C86">
      <w:numFmt w:val="bullet"/>
      <w:lvlText w:val="•"/>
      <w:lvlJc w:val="left"/>
      <w:pPr>
        <w:ind w:left="1320" w:hanging="360"/>
      </w:pPr>
      <w:rPr>
        <w:rFonts w:hint="default"/>
        <w:lang w:val="id" w:eastAsia="id" w:bidi="id"/>
      </w:rPr>
    </w:lvl>
    <w:lvl w:ilvl="4" w:tplc="72384816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5" w:tplc="D3ACFAA8">
      <w:numFmt w:val="bullet"/>
      <w:lvlText w:val="•"/>
      <w:lvlJc w:val="left"/>
      <w:pPr>
        <w:ind w:left="2040" w:hanging="360"/>
      </w:pPr>
      <w:rPr>
        <w:rFonts w:hint="default"/>
        <w:lang w:val="id" w:eastAsia="id" w:bidi="id"/>
      </w:rPr>
    </w:lvl>
    <w:lvl w:ilvl="6" w:tplc="8DE4FB9C">
      <w:numFmt w:val="bullet"/>
      <w:lvlText w:val="•"/>
      <w:lvlJc w:val="left"/>
      <w:pPr>
        <w:ind w:left="3537" w:hanging="360"/>
      </w:pPr>
      <w:rPr>
        <w:rFonts w:hint="default"/>
        <w:lang w:val="id" w:eastAsia="id" w:bidi="id"/>
      </w:rPr>
    </w:lvl>
    <w:lvl w:ilvl="7" w:tplc="2FDEBC4A">
      <w:numFmt w:val="bullet"/>
      <w:lvlText w:val="•"/>
      <w:lvlJc w:val="left"/>
      <w:pPr>
        <w:ind w:left="5034" w:hanging="360"/>
      </w:pPr>
      <w:rPr>
        <w:rFonts w:hint="default"/>
        <w:lang w:val="id" w:eastAsia="id" w:bidi="id"/>
      </w:rPr>
    </w:lvl>
    <w:lvl w:ilvl="8" w:tplc="197C2A6A">
      <w:numFmt w:val="bullet"/>
      <w:lvlText w:val="•"/>
      <w:lvlJc w:val="left"/>
      <w:pPr>
        <w:ind w:left="6531" w:hanging="360"/>
      </w:pPr>
      <w:rPr>
        <w:rFonts w:hint="default"/>
        <w:lang w:val="id" w:eastAsia="id" w:bidi="id"/>
      </w:rPr>
    </w:lvl>
  </w:abstractNum>
  <w:abstractNum w:abstractNumId="1" w15:restartNumberingAfterBreak="0">
    <w:nsid w:val="15482177"/>
    <w:multiLevelType w:val="hybridMultilevel"/>
    <w:tmpl w:val="1CB48BCA"/>
    <w:lvl w:ilvl="0" w:tplc="DFAA3238">
      <w:start w:val="1"/>
      <w:numFmt w:val="decimal"/>
      <w:lvlText w:val="%1."/>
      <w:lvlJc w:val="left"/>
      <w:pPr>
        <w:ind w:left="667" w:hanging="437"/>
        <w:jc w:val="left"/>
      </w:pPr>
      <w:rPr>
        <w:rFonts w:ascii="Arial" w:eastAsia="Arial" w:hAnsi="Arial" w:cs="Arial" w:hint="default"/>
        <w:w w:val="99"/>
        <w:sz w:val="32"/>
        <w:szCs w:val="32"/>
        <w:lang w:val="id" w:eastAsia="id" w:bidi="id"/>
      </w:rPr>
    </w:lvl>
    <w:lvl w:ilvl="1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w w:val="99"/>
        <w:lang w:val="id" w:eastAsia="id" w:bidi="id"/>
      </w:rPr>
    </w:lvl>
    <w:lvl w:ilvl="2" w:tplc="CE44974C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99"/>
        <w:sz w:val="32"/>
        <w:szCs w:val="32"/>
        <w:lang w:val="id" w:eastAsia="id" w:bidi="id"/>
      </w:rPr>
    </w:lvl>
    <w:lvl w:ilvl="3" w:tplc="A99C3C86">
      <w:numFmt w:val="bullet"/>
      <w:lvlText w:val="•"/>
      <w:lvlJc w:val="left"/>
      <w:pPr>
        <w:ind w:left="1320" w:hanging="360"/>
      </w:pPr>
      <w:rPr>
        <w:rFonts w:hint="default"/>
        <w:lang w:val="id" w:eastAsia="id" w:bidi="id"/>
      </w:rPr>
    </w:lvl>
    <w:lvl w:ilvl="4" w:tplc="72384816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5" w:tplc="D3ACFAA8">
      <w:numFmt w:val="bullet"/>
      <w:lvlText w:val="•"/>
      <w:lvlJc w:val="left"/>
      <w:pPr>
        <w:ind w:left="2040" w:hanging="360"/>
      </w:pPr>
      <w:rPr>
        <w:rFonts w:hint="default"/>
        <w:lang w:val="id" w:eastAsia="id" w:bidi="id"/>
      </w:rPr>
    </w:lvl>
    <w:lvl w:ilvl="6" w:tplc="8DE4FB9C">
      <w:numFmt w:val="bullet"/>
      <w:lvlText w:val="•"/>
      <w:lvlJc w:val="left"/>
      <w:pPr>
        <w:ind w:left="3537" w:hanging="360"/>
      </w:pPr>
      <w:rPr>
        <w:rFonts w:hint="default"/>
        <w:lang w:val="id" w:eastAsia="id" w:bidi="id"/>
      </w:rPr>
    </w:lvl>
    <w:lvl w:ilvl="7" w:tplc="2FDEBC4A">
      <w:numFmt w:val="bullet"/>
      <w:lvlText w:val="•"/>
      <w:lvlJc w:val="left"/>
      <w:pPr>
        <w:ind w:left="5034" w:hanging="360"/>
      </w:pPr>
      <w:rPr>
        <w:rFonts w:hint="default"/>
        <w:lang w:val="id" w:eastAsia="id" w:bidi="id"/>
      </w:rPr>
    </w:lvl>
    <w:lvl w:ilvl="8" w:tplc="197C2A6A">
      <w:numFmt w:val="bullet"/>
      <w:lvlText w:val="•"/>
      <w:lvlJc w:val="left"/>
      <w:pPr>
        <w:ind w:left="6531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1B012E65"/>
    <w:multiLevelType w:val="hybridMultilevel"/>
    <w:tmpl w:val="3118C7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946FF"/>
    <w:multiLevelType w:val="hybridMultilevel"/>
    <w:tmpl w:val="B2FAA9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BC613B"/>
    <w:multiLevelType w:val="hybridMultilevel"/>
    <w:tmpl w:val="D2DA9B18"/>
    <w:lvl w:ilvl="0" w:tplc="DFAA3238">
      <w:start w:val="1"/>
      <w:numFmt w:val="decimal"/>
      <w:lvlText w:val="%1."/>
      <w:lvlJc w:val="left"/>
      <w:pPr>
        <w:ind w:left="667" w:hanging="437"/>
        <w:jc w:val="left"/>
      </w:pPr>
      <w:rPr>
        <w:rFonts w:ascii="Arial" w:eastAsia="Arial" w:hAnsi="Arial" w:cs="Arial" w:hint="default"/>
        <w:w w:val="99"/>
        <w:sz w:val="32"/>
        <w:szCs w:val="32"/>
        <w:lang w:val="id" w:eastAsia="id" w:bidi="id"/>
      </w:rPr>
    </w:lvl>
    <w:lvl w:ilvl="1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w w:val="99"/>
        <w:lang w:val="id" w:eastAsia="id" w:bidi="id"/>
      </w:rPr>
    </w:lvl>
    <w:lvl w:ilvl="2" w:tplc="CE44974C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99"/>
        <w:sz w:val="32"/>
        <w:szCs w:val="32"/>
        <w:lang w:val="id" w:eastAsia="id" w:bidi="id"/>
      </w:rPr>
    </w:lvl>
    <w:lvl w:ilvl="3" w:tplc="A99C3C86">
      <w:numFmt w:val="bullet"/>
      <w:lvlText w:val="•"/>
      <w:lvlJc w:val="left"/>
      <w:pPr>
        <w:ind w:left="1320" w:hanging="360"/>
      </w:pPr>
      <w:rPr>
        <w:rFonts w:hint="default"/>
        <w:lang w:val="id" w:eastAsia="id" w:bidi="id"/>
      </w:rPr>
    </w:lvl>
    <w:lvl w:ilvl="4" w:tplc="72384816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5" w:tplc="D3ACFAA8">
      <w:numFmt w:val="bullet"/>
      <w:lvlText w:val="•"/>
      <w:lvlJc w:val="left"/>
      <w:pPr>
        <w:ind w:left="2040" w:hanging="360"/>
      </w:pPr>
      <w:rPr>
        <w:rFonts w:hint="default"/>
        <w:lang w:val="id" w:eastAsia="id" w:bidi="id"/>
      </w:rPr>
    </w:lvl>
    <w:lvl w:ilvl="6" w:tplc="8DE4FB9C">
      <w:numFmt w:val="bullet"/>
      <w:lvlText w:val="•"/>
      <w:lvlJc w:val="left"/>
      <w:pPr>
        <w:ind w:left="3537" w:hanging="360"/>
      </w:pPr>
      <w:rPr>
        <w:rFonts w:hint="default"/>
        <w:lang w:val="id" w:eastAsia="id" w:bidi="id"/>
      </w:rPr>
    </w:lvl>
    <w:lvl w:ilvl="7" w:tplc="2FDEBC4A">
      <w:numFmt w:val="bullet"/>
      <w:lvlText w:val="•"/>
      <w:lvlJc w:val="left"/>
      <w:pPr>
        <w:ind w:left="5034" w:hanging="360"/>
      </w:pPr>
      <w:rPr>
        <w:rFonts w:hint="default"/>
        <w:lang w:val="id" w:eastAsia="id" w:bidi="id"/>
      </w:rPr>
    </w:lvl>
    <w:lvl w:ilvl="8" w:tplc="197C2A6A">
      <w:numFmt w:val="bullet"/>
      <w:lvlText w:val="•"/>
      <w:lvlJc w:val="left"/>
      <w:pPr>
        <w:ind w:left="6531" w:hanging="360"/>
      </w:pPr>
      <w:rPr>
        <w:rFonts w:hint="default"/>
        <w:lang w:val="id" w:eastAsia="id" w:bidi="id"/>
      </w:rPr>
    </w:lvl>
  </w:abstractNum>
  <w:abstractNum w:abstractNumId="5" w15:restartNumberingAfterBreak="0">
    <w:nsid w:val="74C628CD"/>
    <w:multiLevelType w:val="hybridMultilevel"/>
    <w:tmpl w:val="C1CC3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34"/>
    <w:rsid w:val="00007E2A"/>
    <w:rsid w:val="00013DA3"/>
    <w:rsid w:val="00032369"/>
    <w:rsid w:val="000348F4"/>
    <w:rsid w:val="00035A62"/>
    <w:rsid w:val="00035C8C"/>
    <w:rsid w:val="00042478"/>
    <w:rsid w:val="00066271"/>
    <w:rsid w:val="00070BB4"/>
    <w:rsid w:val="00091983"/>
    <w:rsid w:val="000969D0"/>
    <w:rsid w:val="000A51A8"/>
    <w:rsid w:val="000C2DEA"/>
    <w:rsid w:val="001250DF"/>
    <w:rsid w:val="0012514E"/>
    <w:rsid w:val="00130BE1"/>
    <w:rsid w:val="001365E3"/>
    <w:rsid w:val="00147B59"/>
    <w:rsid w:val="00153642"/>
    <w:rsid w:val="00153802"/>
    <w:rsid w:val="001704ED"/>
    <w:rsid w:val="00171278"/>
    <w:rsid w:val="00181EFA"/>
    <w:rsid w:val="001B0477"/>
    <w:rsid w:val="00204E96"/>
    <w:rsid w:val="00212DB5"/>
    <w:rsid w:val="002273FC"/>
    <w:rsid w:val="002529D5"/>
    <w:rsid w:val="002922AA"/>
    <w:rsid w:val="002C1121"/>
    <w:rsid w:val="002C2E3B"/>
    <w:rsid w:val="002E4D62"/>
    <w:rsid w:val="003073FD"/>
    <w:rsid w:val="0032311C"/>
    <w:rsid w:val="00340173"/>
    <w:rsid w:val="0035514A"/>
    <w:rsid w:val="0036441B"/>
    <w:rsid w:val="00366CB3"/>
    <w:rsid w:val="003677A3"/>
    <w:rsid w:val="00376D7B"/>
    <w:rsid w:val="00387CDD"/>
    <w:rsid w:val="00390186"/>
    <w:rsid w:val="003A106D"/>
    <w:rsid w:val="003A62BF"/>
    <w:rsid w:val="003B58CF"/>
    <w:rsid w:val="003C11E4"/>
    <w:rsid w:val="003D07C0"/>
    <w:rsid w:val="00401C1F"/>
    <w:rsid w:val="00415367"/>
    <w:rsid w:val="004268E6"/>
    <w:rsid w:val="004415FE"/>
    <w:rsid w:val="004900DC"/>
    <w:rsid w:val="004941AF"/>
    <w:rsid w:val="00494E10"/>
    <w:rsid w:val="004A5448"/>
    <w:rsid w:val="004B065D"/>
    <w:rsid w:val="004B21EA"/>
    <w:rsid w:val="004C4F12"/>
    <w:rsid w:val="004D6DE0"/>
    <w:rsid w:val="00502D8A"/>
    <w:rsid w:val="00520D1D"/>
    <w:rsid w:val="0052531C"/>
    <w:rsid w:val="00535C49"/>
    <w:rsid w:val="00545B5E"/>
    <w:rsid w:val="005633AB"/>
    <w:rsid w:val="005924F1"/>
    <w:rsid w:val="005A0A99"/>
    <w:rsid w:val="005A479F"/>
    <w:rsid w:val="005A4F19"/>
    <w:rsid w:val="005A55B5"/>
    <w:rsid w:val="005B0C2D"/>
    <w:rsid w:val="005D2F4F"/>
    <w:rsid w:val="005F7913"/>
    <w:rsid w:val="00605EE4"/>
    <w:rsid w:val="0060682D"/>
    <w:rsid w:val="00607D20"/>
    <w:rsid w:val="0066611B"/>
    <w:rsid w:val="00673BB1"/>
    <w:rsid w:val="00680FEA"/>
    <w:rsid w:val="00692842"/>
    <w:rsid w:val="006A75F7"/>
    <w:rsid w:val="006C1FFD"/>
    <w:rsid w:val="006D7DD6"/>
    <w:rsid w:val="006E281D"/>
    <w:rsid w:val="00714676"/>
    <w:rsid w:val="007212B8"/>
    <w:rsid w:val="007942EC"/>
    <w:rsid w:val="007A641E"/>
    <w:rsid w:val="007B5D5B"/>
    <w:rsid w:val="007C5E9F"/>
    <w:rsid w:val="007D2E0F"/>
    <w:rsid w:val="007D3EC3"/>
    <w:rsid w:val="007D53C9"/>
    <w:rsid w:val="007F3F91"/>
    <w:rsid w:val="007F47DF"/>
    <w:rsid w:val="007F619F"/>
    <w:rsid w:val="00803012"/>
    <w:rsid w:val="00820C37"/>
    <w:rsid w:val="008330CE"/>
    <w:rsid w:val="008400D0"/>
    <w:rsid w:val="00853789"/>
    <w:rsid w:val="00854CC5"/>
    <w:rsid w:val="00867A6E"/>
    <w:rsid w:val="008726B6"/>
    <w:rsid w:val="00876DE5"/>
    <w:rsid w:val="008A6BDC"/>
    <w:rsid w:val="008B5149"/>
    <w:rsid w:val="008C231D"/>
    <w:rsid w:val="008C7006"/>
    <w:rsid w:val="00906083"/>
    <w:rsid w:val="00912C21"/>
    <w:rsid w:val="009212BA"/>
    <w:rsid w:val="00927E21"/>
    <w:rsid w:val="009338EC"/>
    <w:rsid w:val="00941B09"/>
    <w:rsid w:val="00975589"/>
    <w:rsid w:val="00991D93"/>
    <w:rsid w:val="00992C81"/>
    <w:rsid w:val="009A7C80"/>
    <w:rsid w:val="009B07EA"/>
    <w:rsid w:val="009C7E2C"/>
    <w:rsid w:val="009D78C5"/>
    <w:rsid w:val="009E08D6"/>
    <w:rsid w:val="009E1DD6"/>
    <w:rsid w:val="009F2FE8"/>
    <w:rsid w:val="009F4434"/>
    <w:rsid w:val="00A610A2"/>
    <w:rsid w:val="00A6256E"/>
    <w:rsid w:val="00A6558A"/>
    <w:rsid w:val="00A830EA"/>
    <w:rsid w:val="00A95A90"/>
    <w:rsid w:val="00A971F4"/>
    <w:rsid w:val="00AD5072"/>
    <w:rsid w:val="00AE1FAB"/>
    <w:rsid w:val="00AF3814"/>
    <w:rsid w:val="00B11C2F"/>
    <w:rsid w:val="00B469DC"/>
    <w:rsid w:val="00B71D6A"/>
    <w:rsid w:val="00B71F49"/>
    <w:rsid w:val="00B75950"/>
    <w:rsid w:val="00BB695A"/>
    <w:rsid w:val="00BD2DEA"/>
    <w:rsid w:val="00BD62F7"/>
    <w:rsid w:val="00BE4C02"/>
    <w:rsid w:val="00BF5671"/>
    <w:rsid w:val="00C24CF3"/>
    <w:rsid w:val="00C41962"/>
    <w:rsid w:val="00C60B76"/>
    <w:rsid w:val="00C7037D"/>
    <w:rsid w:val="00C83B58"/>
    <w:rsid w:val="00C935F1"/>
    <w:rsid w:val="00CA46CA"/>
    <w:rsid w:val="00CE1015"/>
    <w:rsid w:val="00CF2613"/>
    <w:rsid w:val="00CF5984"/>
    <w:rsid w:val="00D20C2A"/>
    <w:rsid w:val="00D3571A"/>
    <w:rsid w:val="00D64DEF"/>
    <w:rsid w:val="00D65BEF"/>
    <w:rsid w:val="00D8060C"/>
    <w:rsid w:val="00D87D06"/>
    <w:rsid w:val="00DD24D1"/>
    <w:rsid w:val="00DD2EC0"/>
    <w:rsid w:val="00DD60AE"/>
    <w:rsid w:val="00DF118D"/>
    <w:rsid w:val="00E03807"/>
    <w:rsid w:val="00E05B55"/>
    <w:rsid w:val="00E30ED7"/>
    <w:rsid w:val="00E55122"/>
    <w:rsid w:val="00E72DFB"/>
    <w:rsid w:val="00E850A0"/>
    <w:rsid w:val="00EA12C5"/>
    <w:rsid w:val="00EA30D5"/>
    <w:rsid w:val="00EB5A3E"/>
    <w:rsid w:val="00ED1FCF"/>
    <w:rsid w:val="00F024F7"/>
    <w:rsid w:val="00F23AAD"/>
    <w:rsid w:val="00F474B3"/>
    <w:rsid w:val="00FB10E4"/>
    <w:rsid w:val="00FC519D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A78E"/>
  <w15:chartTrackingRefBased/>
  <w15:docId w15:val="{9F080BBA-9982-4F92-A91E-7EDD106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443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32"/>
      <w:szCs w:val="32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9F4434"/>
    <w:rPr>
      <w:rFonts w:ascii="Arial" w:eastAsia="Arial" w:hAnsi="Arial" w:cs="Times New Roman"/>
      <w:sz w:val="32"/>
      <w:szCs w:val="32"/>
      <w:lang w:val="id" w:eastAsia="id"/>
    </w:rPr>
  </w:style>
  <w:style w:type="paragraph" w:styleId="ListParagraph">
    <w:name w:val="List Paragraph"/>
    <w:basedOn w:val="Normal"/>
    <w:uiPriority w:val="1"/>
    <w:qFormat/>
    <w:rsid w:val="009F4434"/>
    <w:pPr>
      <w:widowControl w:val="0"/>
      <w:autoSpaceDE w:val="0"/>
      <w:autoSpaceDN w:val="0"/>
      <w:spacing w:after="0" w:line="240" w:lineRule="auto"/>
      <w:ind w:left="960" w:hanging="361"/>
      <w:jc w:val="both"/>
    </w:pPr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Kurniawan</dc:creator>
  <cp:keywords/>
  <dc:description/>
  <cp:lastModifiedBy>M Kurniawan</cp:lastModifiedBy>
  <cp:revision>2</cp:revision>
  <dcterms:created xsi:type="dcterms:W3CDTF">2020-11-24T17:49:00Z</dcterms:created>
  <dcterms:modified xsi:type="dcterms:W3CDTF">2020-11-24T17:51:00Z</dcterms:modified>
</cp:coreProperties>
</file>